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F25C1" w:rsidRPr="00467CDC" w:rsidTr="00AD4291">
        <w:tc>
          <w:tcPr>
            <w:tcW w:w="1368" w:type="dxa"/>
          </w:tcPr>
          <w:p w:rsidR="008F25C1" w:rsidRPr="00467CDC" w:rsidRDefault="008F25C1" w:rsidP="00AD429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5984DEF" wp14:editId="4EF2AE01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F25C1" w:rsidRPr="003B0D2F" w:rsidRDefault="008F25C1" w:rsidP="00AD429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F25C1" w:rsidRPr="003B0D2F" w:rsidRDefault="008F25C1" w:rsidP="00AD429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F25C1" w:rsidRDefault="008F25C1" w:rsidP="008F25C1">
      <w:pPr>
        <w:rPr>
          <w:rFonts w:ascii="Arial" w:hAnsi="Arial" w:cs="Arial"/>
          <w:b/>
          <w:sz w:val="32"/>
          <w:szCs w:val="32"/>
        </w:rPr>
      </w:pPr>
    </w:p>
    <w:p w:rsidR="008F25C1" w:rsidRDefault="008F25C1" w:rsidP="008F25C1">
      <w:pPr>
        <w:rPr>
          <w:rFonts w:ascii="Arial" w:hAnsi="Arial" w:cs="Arial"/>
          <w:b/>
          <w:sz w:val="32"/>
          <w:szCs w:val="32"/>
        </w:rPr>
      </w:pPr>
    </w:p>
    <w:p w:rsidR="008F25C1" w:rsidRDefault="008F25C1" w:rsidP="008F25C1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185 – 186/2021</w:t>
      </w:r>
    </w:p>
    <w:p w:rsidR="008F25C1" w:rsidRDefault="008F25C1" w:rsidP="008F25C1">
      <w:pPr>
        <w:rPr>
          <w:b/>
          <w:sz w:val="32"/>
          <w:szCs w:val="32"/>
        </w:rPr>
      </w:pPr>
    </w:p>
    <w:p w:rsidR="008F25C1" w:rsidRDefault="008F25C1" w:rsidP="008F25C1">
      <w:pPr>
        <w:jc w:val="center"/>
        <w:rPr>
          <w:b/>
          <w:sz w:val="32"/>
          <w:szCs w:val="32"/>
        </w:rPr>
      </w:pPr>
    </w:p>
    <w:p w:rsidR="008F25C1" w:rsidRDefault="008F25C1" w:rsidP="008F25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F25C1" w:rsidRDefault="008F25C1" w:rsidP="008F25C1">
      <w:pPr>
        <w:jc w:val="center"/>
        <w:rPr>
          <w:b/>
          <w:sz w:val="32"/>
          <w:szCs w:val="32"/>
        </w:rPr>
      </w:pPr>
    </w:p>
    <w:p w:rsidR="008F25C1" w:rsidRDefault="008F25C1" w:rsidP="008F25C1">
      <w:pPr>
        <w:pStyle w:val="Styl3"/>
        <w:jc w:val="center"/>
      </w:pPr>
      <w:r>
        <w:t>z 67. schůze Rady města Roudnice nad Labem ze dne 27. května 2021</w:t>
      </w:r>
    </w:p>
    <w:p w:rsidR="008F25C1" w:rsidRDefault="008F25C1" w:rsidP="008F25C1">
      <w:pPr>
        <w:pStyle w:val="Styl3"/>
        <w:jc w:val="center"/>
      </w:pPr>
    </w:p>
    <w:p w:rsidR="008F25C1" w:rsidRDefault="008F25C1" w:rsidP="008F25C1">
      <w:pPr>
        <w:pStyle w:val="Styl3"/>
        <w:jc w:val="center"/>
      </w:pPr>
    </w:p>
    <w:p w:rsidR="008F25C1" w:rsidRDefault="008F25C1" w:rsidP="008F25C1">
      <w:pPr>
        <w:pStyle w:val="Styl1"/>
      </w:pPr>
      <w:r>
        <w:t>Přítomni: 6 členů RM</w:t>
      </w:r>
    </w:p>
    <w:p w:rsidR="008F25C1" w:rsidRDefault="008F25C1" w:rsidP="008F25C1">
      <w:pPr>
        <w:pStyle w:val="Styl1"/>
      </w:pPr>
      <w:r>
        <w:t xml:space="preserve">                Mgr. Chaloupka – tajemník MěÚ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</w:pPr>
      <w:r>
        <w:t>Omluveni: Mgr. Pém, Mgr. Děžinský – předseda kontrolního výboru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6, proti 0, zdrželi se hlasování 0).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2"/>
      </w:pPr>
      <w:r>
        <w:t>1) Odbor strategického a projektového řízení:</w:t>
      </w:r>
    </w:p>
    <w:p w:rsidR="008F25C1" w:rsidRDefault="008F25C1" w:rsidP="008F25C1">
      <w:pPr>
        <w:pStyle w:val="Styl1"/>
      </w:pPr>
      <w:r>
        <w:t xml:space="preserve">     a) vyhlášení VZ – výměna svítidel – I. etapa Roudnice nad Labem</w:t>
      </w:r>
    </w:p>
    <w:p w:rsidR="008F25C1" w:rsidRDefault="008F25C1" w:rsidP="008F25C1">
      <w:pPr>
        <w:pStyle w:val="Styl2"/>
      </w:pPr>
      <w:r>
        <w:t>2) Odbor sociálních věcí:</w:t>
      </w:r>
    </w:p>
    <w:p w:rsidR="008F25C1" w:rsidRDefault="008F25C1" w:rsidP="008F25C1">
      <w:pPr>
        <w:pStyle w:val="Styl1"/>
      </w:pPr>
      <w:r>
        <w:t xml:space="preserve">     a) žádost o dotaci – zdravotní služby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3"/>
      </w:pPr>
      <w:r>
        <w:t>1) Odbor strategického a projektového řízení</w:t>
      </w:r>
    </w:p>
    <w:p w:rsidR="008F25C1" w:rsidRDefault="008F25C1" w:rsidP="008F25C1">
      <w:pPr>
        <w:pStyle w:val="Styl1"/>
      </w:pPr>
      <w:r>
        <w:t xml:space="preserve">     </w:t>
      </w:r>
    </w:p>
    <w:p w:rsidR="008F25C1" w:rsidRDefault="008F25C1" w:rsidP="008F25C1">
      <w:pPr>
        <w:pStyle w:val="Styl3"/>
      </w:pPr>
      <w:r>
        <w:t xml:space="preserve"> </w:t>
      </w:r>
      <w:r>
        <w:t>a) vyhlášení VZ – výměna svítidel – I. etapa Roudnice nad Labem</w:t>
      </w:r>
    </w:p>
    <w:p w:rsidR="008F25C1" w:rsidRDefault="008F25C1" w:rsidP="008F25C1">
      <w:pPr>
        <w:pStyle w:val="Styl1"/>
      </w:pPr>
      <w:r>
        <w:t xml:space="preserve"> </w:t>
      </w:r>
    </w:p>
    <w:p w:rsidR="008F25C1" w:rsidRDefault="008F25C1" w:rsidP="008F25C1">
      <w:pPr>
        <w:pStyle w:val="Styl3"/>
      </w:pPr>
      <w:r>
        <w:t>Usnesení č. 185/2021:</w:t>
      </w:r>
    </w:p>
    <w:p w:rsidR="008F25C1" w:rsidRDefault="008F25C1" w:rsidP="008F25C1">
      <w:pPr>
        <w:pStyle w:val="Styl2"/>
      </w:pPr>
      <w:r>
        <w:t>Rada města  r o z h o d l a   dle čl. 9, ods. 1. písmena i) Směrnice č. 8/2017 o zadávání zakázek malého rozsahu o vyhlášení veřejné zakázky s uzavřenou výzvou a   s c h v a l u j e  zadávací dokumentaci k zadávacímu řízení na veřejnou zakázku malého rozsahu „EFEKT - výměna svítidel I. etapa Roudnice nad Labem“.</w:t>
      </w:r>
    </w:p>
    <w:p w:rsidR="008F25C1" w:rsidRDefault="008F25C1" w:rsidP="008F25C1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2"/>
      </w:pPr>
      <w:r>
        <w:t>Rada města  u s t a n o v u j e   tříčlennou hodnotící komisi pro veřejnou zakázku „EFEKT - výměna svítidel I. etapa Roudnice nad Labem“  a  j m e n u j e  členy komise: Bc. Tomáš Grunt, Robert Mann, DiS., Václav Živec, DiS., a jejich náhradníky: Bc. Tereza Hrebinková, Mgr. Tereza Moravcová, Ing. David Kunert (pro 6, proti 0, zdrželi se hlasování 0).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</w:pPr>
    </w:p>
    <w:p w:rsidR="008F25C1" w:rsidRDefault="008F25C1" w:rsidP="008F25C1">
      <w:pPr>
        <w:pStyle w:val="Styl3"/>
      </w:pPr>
      <w:r>
        <w:lastRenderedPageBreak/>
        <w:t>2) Odbor sociálních věcí</w:t>
      </w:r>
    </w:p>
    <w:p w:rsidR="008F25C1" w:rsidRDefault="008F25C1" w:rsidP="008F25C1">
      <w:pPr>
        <w:pStyle w:val="Styl1"/>
      </w:pPr>
      <w:r>
        <w:t xml:space="preserve">     </w:t>
      </w:r>
    </w:p>
    <w:p w:rsidR="008F25C1" w:rsidRDefault="008F25C1" w:rsidP="008F25C1">
      <w:pPr>
        <w:pStyle w:val="Styl3"/>
      </w:pPr>
      <w:r>
        <w:t>b) žádost o dotaci – zdravotní služby</w:t>
      </w:r>
    </w:p>
    <w:p w:rsidR="008F25C1" w:rsidRDefault="008F25C1" w:rsidP="008F25C1">
      <w:pPr>
        <w:pStyle w:val="Styl1"/>
      </w:pPr>
      <w:r>
        <w:t xml:space="preserve"> </w:t>
      </w:r>
    </w:p>
    <w:p w:rsidR="008F25C1" w:rsidRPr="00B75771" w:rsidRDefault="008F25C1" w:rsidP="008F25C1">
      <w:pPr>
        <w:pStyle w:val="Styl3"/>
      </w:pPr>
      <w:r>
        <w:t>Usnesení č. 186/2021:</w:t>
      </w:r>
    </w:p>
    <w:p w:rsidR="008F25C1" w:rsidRDefault="008F25C1" w:rsidP="008F25C1">
      <w:pPr>
        <w:pStyle w:val="Styl2"/>
      </w:pPr>
      <w:r w:rsidRPr="006B3B53">
        <w:t xml:space="preserve">Rada města po projednání </w:t>
      </w:r>
      <w:r>
        <w:t xml:space="preserve">  u d ě l u j e   souhlas s podáním žádosti o Individuální dotaci z Fondu Ústeckého kraje – podpora vytváření podmínek pro uspokojování potřeb občanů v oblasti rozvoje zdraví ve výši 3 000 000 Kč (pro 6, proti 0, zdrželi se hlasování 0).</w:t>
      </w:r>
    </w:p>
    <w:p w:rsidR="008F25C1" w:rsidRDefault="008F25C1" w:rsidP="008F25C1">
      <w:pPr>
        <w:pStyle w:val="Styl1"/>
      </w:pPr>
      <w:r>
        <w:t xml:space="preserve"> </w:t>
      </w:r>
    </w:p>
    <w:p w:rsidR="008F25C1" w:rsidRDefault="008F25C1" w:rsidP="008F25C1">
      <w:pPr>
        <w:pStyle w:val="Styl1"/>
      </w:pPr>
    </w:p>
    <w:p w:rsidR="008F25C1" w:rsidRDefault="008F25C1" w:rsidP="008F25C1">
      <w:pPr>
        <w:pStyle w:val="Styl1"/>
        <w:jc w:val="center"/>
      </w:pPr>
      <w:r>
        <w:t>.-.-.-.-.</w:t>
      </w:r>
    </w:p>
    <w:p w:rsidR="008F25C1" w:rsidRDefault="008F25C1" w:rsidP="008F25C1">
      <w:pPr>
        <w:pStyle w:val="Styl1"/>
        <w:jc w:val="center"/>
      </w:pPr>
    </w:p>
    <w:p w:rsidR="008F25C1" w:rsidRDefault="008F25C1" w:rsidP="008F25C1">
      <w:pPr>
        <w:pStyle w:val="Styl1"/>
        <w:jc w:val="center"/>
      </w:pPr>
    </w:p>
    <w:p w:rsidR="008F25C1" w:rsidRDefault="008F25C1" w:rsidP="008F25C1">
      <w:pPr>
        <w:pStyle w:val="Styl1"/>
        <w:jc w:val="center"/>
      </w:pPr>
    </w:p>
    <w:p w:rsidR="008F25C1" w:rsidRDefault="008F25C1" w:rsidP="008F25C1">
      <w:pPr>
        <w:pStyle w:val="Styl1"/>
        <w:jc w:val="center"/>
      </w:pPr>
      <w:bookmarkStart w:id="0" w:name="_GoBack"/>
      <w:bookmarkEnd w:id="0"/>
    </w:p>
    <w:p w:rsidR="008F25C1" w:rsidRDefault="008F25C1" w:rsidP="008F25C1">
      <w:pPr>
        <w:pStyle w:val="Styl1"/>
        <w:jc w:val="center"/>
      </w:pPr>
    </w:p>
    <w:p w:rsidR="008F25C1" w:rsidRDefault="008F25C1" w:rsidP="008F25C1">
      <w:pPr>
        <w:pStyle w:val="Styl1"/>
        <w:jc w:val="center"/>
      </w:pPr>
    </w:p>
    <w:p w:rsidR="008F25C1" w:rsidRDefault="008F25C1" w:rsidP="008F25C1">
      <w:pPr>
        <w:pStyle w:val="Styl1"/>
      </w:pPr>
      <w:r>
        <w:t xml:space="preserve">   Mgr. Jiří  ŘEZNÍČEK                                                                   Ing. František   PADĚLEK</w:t>
      </w:r>
    </w:p>
    <w:p w:rsidR="008F25C1" w:rsidRPr="00CD74C7" w:rsidRDefault="008F25C1" w:rsidP="008F25C1">
      <w:pPr>
        <w:pStyle w:val="Styl1"/>
      </w:pPr>
      <w:r>
        <w:t xml:space="preserve">      místostarosta                                                                                             starosta</w:t>
      </w:r>
    </w:p>
    <w:p w:rsidR="008F25C1" w:rsidRDefault="008F25C1" w:rsidP="008F25C1">
      <w:pPr>
        <w:pStyle w:val="Styl1"/>
      </w:pPr>
      <w:r>
        <w:t xml:space="preserve"> </w:t>
      </w:r>
    </w:p>
    <w:p w:rsidR="008F25C1" w:rsidRDefault="008F25C1" w:rsidP="008F25C1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20605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CC1CC0" w:rsidRDefault="008F25C1" w:rsidP="00CC1CC0">
            <w:pPr>
              <w:pStyle w:val="Styl1"/>
            </w:pPr>
            <w:r>
              <w:t xml:space="preserve">                                                                                                      </w:t>
            </w:r>
            <w:r>
              <w:t xml:space="preserve">           Schváleno:</w:t>
            </w:r>
          </w:p>
          <w:p w:rsidR="00CC1CC0" w:rsidRDefault="008F25C1" w:rsidP="00CC1CC0">
            <w:pPr>
              <w:pStyle w:val="Styl1"/>
            </w:pPr>
          </w:p>
          <w:p w:rsidR="00CC1CC0" w:rsidRDefault="008F25C1" w:rsidP="00CC1CC0">
            <w:pPr>
              <w:pStyle w:val="Styl1"/>
            </w:pPr>
          </w:p>
          <w:p w:rsidR="00CC1CC0" w:rsidRDefault="008F25C1" w:rsidP="00CC1CC0">
            <w:pPr>
              <w:pStyle w:val="Styl1"/>
            </w:pPr>
            <w:r>
              <w:t xml:space="preserve"> </w:t>
            </w:r>
            <w:r>
              <w:t xml:space="preserve">                                                                                         Mgr. Jiří </w:t>
            </w:r>
            <w:r>
              <w:t>Řezníček        Ing. František Padělek</w:t>
            </w:r>
          </w:p>
          <w:p w:rsidR="00CC1CC0" w:rsidRDefault="008F25C1">
            <w:pPr>
              <w:pStyle w:val="Zpat"/>
              <w:jc w:val="right"/>
            </w:pPr>
          </w:p>
          <w:p w:rsidR="00CC1CC0" w:rsidRDefault="008F25C1">
            <w:pPr>
              <w:pStyle w:val="Zpat"/>
              <w:jc w:val="right"/>
            </w:pPr>
          </w:p>
          <w:p w:rsidR="00CC1CC0" w:rsidRDefault="008F25C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C1CC0" w:rsidRDefault="008F25C1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5C1"/>
    <w:rsid w:val="008F25C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AF069-DE55-46D7-BE40-44D1F209A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2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F25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F25C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8F25C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F25C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F25C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F25C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F25C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F25C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25C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25C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2021-05-27T06:48:00Z</dcterms:created>
  <dcterms:modified xsi:type="dcterms:W3CDTF">2021-05-27T06:50:00Z</dcterms:modified>
</cp:coreProperties>
</file>